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8" w:rsidRDefault="000D5C28" w:rsidP="00264374">
      <w:pPr>
        <w:rPr>
          <w:rFonts w:ascii="Arial" w:hAnsi="Arial" w:cs="Arial"/>
          <w:b/>
          <w:bCs/>
          <w:spacing w:val="30"/>
          <w:w w:val="1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in;margin-top:-36pt;width:106.35pt;height:105.2pt;z-index:251658240;visibility:visible;mso-wrap-distance-left:9.05pt;mso-wrap-distance-right:9.05pt" filled="t" stroked="t" strokeweight=".5pt">
            <v:imagedata r:id="rId5" o:title="" blacklevel="5898f"/>
          </v:shape>
        </w:pict>
      </w:r>
      <w:r>
        <w:rPr>
          <w:rFonts w:ascii="Arial" w:hAnsi="Arial" w:cs="Arial"/>
          <w:b/>
          <w:bCs/>
          <w:spacing w:val="30"/>
          <w:w w:val="120"/>
        </w:rPr>
        <w:t xml:space="preserve">Пенсионный фонд Российской </w:t>
      </w:r>
      <w:r w:rsidRPr="008D4DE1">
        <w:rPr>
          <w:rFonts w:ascii="Arial" w:hAnsi="Arial" w:cs="Arial"/>
          <w:b/>
          <w:bCs/>
          <w:spacing w:val="30"/>
          <w:w w:val="120"/>
        </w:rPr>
        <w:t>Фед</w:t>
      </w:r>
      <w:r>
        <w:rPr>
          <w:rFonts w:ascii="Arial" w:hAnsi="Arial" w:cs="Arial"/>
          <w:b/>
          <w:bCs/>
          <w:spacing w:val="30"/>
          <w:w w:val="120"/>
        </w:rPr>
        <w:t xml:space="preserve">ерации </w:t>
      </w:r>
    </w:p>
    <w:p w:rsidR="000D5C28" w:rsidRPr="00E02523" w:rsidRDefault="000D5C28" w:rsidP="0026437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30"/>
          <w:w w:val="120"/>
        </w:rPr>
      </w:pPr>
    </w:p>
    <w:p w:rsidR="000D5C28" w:rsidRPr="008D4DE1" w:rsidRDefault="000D5C28" w:rsidP="0026437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Arial"/>
          <w:b/>
          <w:bCs/>
          <w:spacing w:val="30"/>
          <w:w w:val="120"/>
        </w:rPr>
        <w:t>информирует</w:t>
      </w:r>
    </w:p>
    <w:p w:rsidR="000D5C28" w:rsidRDefault="000D5C28" w:rsidP="00264374"/>
    <w:p w:rsidR="000D5C28" w:rsidRPr="00E80726" w:rsidRDefault="000D5C28" w:rsidP="00264374"/>
    <w:p w:rsidR="000D5C28" w:rsidRPr="00ED146D" w:rsidRDefault="000D5C28" w:rsidP="00264374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  <w:bookmarkStart w:id="0" w:name="_Toc423075072"/>
      <w:r w:rsidRPr="00ED146D">
        <w:rPr>
          <w:rFonts w:ascii="Times New Roman" w:hAnsi="Times New Roman" w:cs="Times New Roman"/>
          <w:sz w:val="26"/>
          <w:szCs w:val="26"/>
        </w:rPr>
        <w:t>За студентов родителям-пенсионерам положен повышенный размер пенсии</w:t>
      </w:r>
      <w:bookmarkEnd w:id="0"/>
    </w:p>
    <w:p w:rsidR="000D5C28" w:rsidRDefault="000D5C28" w:rsidP="00264374"/>
    <w:p w:rsidR="000D5C28" w:rsidRPr="00532685" w:rsidRDefault="000D5C28" w:rsidP="00264374"/>
    <w:p w:rsidR="000D5C28" w:rsidRPr="00264374" w:rsidRDefault="000D5C28" w:rsidP="00264374">
      <w:pPr>
        <w:pStyle w:val="1"/>
        <w:spacing w:after="0"/>
        <w:rPr>
          <w:rFonts w:ascii="Times New Roman" w:hAnsi="Times New Roman" w:cs="Times New Roman"/>
          <w:i w:val="0"/>
          <w:iCs w:val="0"/>
          <w:sz w:val="28"/>
          <w:szCs w:val="28"/>
          <w:lang/>
        </w:rPr>
      </w:pPr>
      <w:bookmarkStart w:id="1" w:name="_Toc423075073"/>
      <w:r w:rsidRPr="0026437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Пенсионеры, имеющие детей-студентов, </w:t>
      </w:r>
      <w:r w:rsidRPr="00264374">
        <w:rPr>
          <w:rFonts w:ascii="Times New Roman" w:hAnsi="Times New Roman" w:cs="Times New Roman"/>
          <w:i w:val="0"/>
          <w:iCs w:val="0"/>
          <w:sz w:val="28"/>
          <w:szCs w:val="28"/>
          <w:lang/>
        </w:rPr>
        <w:t xml:space="preserve">которые учатся по очной форме обучения </w:t>
      </w:r>
      <w:r w:rsidRPr="0026437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264374">
        <w:rPr>
          <w:rFonts w:ascii="Times New Roman" w:hAnsi="Times New Roman" w:cs="Times New Roman"/>
          <w:i w:val="0"/>
          <w:iCs w:val="0"/>
          <w:sz w:val="28"/>
          <w:szCs w:val="28"/>
          <w:lang/>
        </w:rPr>
        <w:t>организациях, осуществляющих образовательную деятельность - в высших и средних учебных заведениях</w:t>
      </w:r>
      <w:r w:rsidRPr="00264374">
        <w:rPr>
          <w:rFonts w:ascii="Times New Roman" w:hAnsi="Times New Roman" w:cs="Times New Roman"/>
          <w:i w:val="0"/>
          <w:iCs w:val="0"/>
          <w:sz w:val="28"/>
          <w:szCs w:val="28"/>
        </w:rPr>
        <w:t>, имеют право на повышение фиксированной выплаты к страховой пенсии.</w:t>
      </w:r>
      <w:bookmarkEnd w:id="1"/>
      <w:r w:rsidRPr="0026437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Студенты должны быть не старше 23 лет. </w:t>
      </w:r>
    </w:p>
    <w:p w:rsidR="000D5C28" w:rsidRPr="00264374" w:rsidRDefault="000D5C28" w:rsidP="00264374">
      <w:pPr>
        <w:pStyle w:val="1"/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6437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Увеличение фиксированной выплаты составляет 1461,2 рубля. Причем, право на это увеличение пенсии по старости и инвалидности имеют оба родителя. </w:t>
      </w:r>
      <w:r w:rsidRPr="00264374">
        <w:rPr>
          <w:rFonts w:ascii="Times New Roman" w:hAnsi="Times New Roman" w:cs="Times New Roman"/>
          <w:i w:val="0"/>
          <w:iCs w:val="0"/>
          <w:sz w:val="28"/>
          <w:szCs w:val="28"/>
          <w:lang/>
        </w:rPr>
        <w:t>При этом на</w:t>
      </w:r>
      <w:r w:rsidRPr="0026437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детей до 18 лет повышенная фиксированная выплата устанавливается независимо от факта учебы и иждивения.</w:t>
      </w:r>
    </w:p>
    <w:p w:rsidR="000D5C28" w:rsidRPr="00264374" w:rsidRDefault="000D5C28" w:rsidP="00264374">
      <w:pPr>
        <w:pStyle w:val="a"/>
        <w:spacing w:after="0" w:line="276" w:lineRule="auto"/>
        <w:ind w:firstLine="709"/>
        <w:rPr>
          <w:sz w:val="28"/>
          <w:szCs w:val="28"/>
        </w:rPr>
      </w:pPr>
      <w:r w:rsidRPr="00264374">
        <w:rPr>
          <w:sz w:val="28"/>
          <w:szCs w:val="28"/>
        </w:rPr>
        <w:t xml:space="preserve">Для установления повышенной фиксированной выплаты необходимо обратиться с заявлением в Управление ПФР по месту жительства со свидетельствами о рождении детей. На детей старше 18 лет дополнительно представляются документы, подтверждающие их обучение и </w:t>
      </w:r>
      <w:r w:rsidRPr="00264374">
        <w:rPr>
          <w:sz w:val="28"/>
          <w:szCs w:val="28"/>
          <w:u w:val="single"/>
        </w:rPr>
        <w:t>нахождение на иждивении родителя-пенсионера</w:t>
      </w:r>
      <w:r w:rsidRPr="00264374">
        <w:rPr>
          <w:sz w:val="28"/>
          <w:szCs w:val="28"/>
        </w:rPr>
        <w:t>.</w:t>
      </w:r>
    </w:p>
    <w:p w:rsidR="000D5C28" w:rsidRPr="00264374" w:rsidRDefault="000D5C28" w:rsidP="00264374">
      <w:pPr>
        <w:pStyle w:val="a"/>
        <w:spacing w:after="0" w:line="276" w:lineRule="auto"/>
        <w:ind w:firstLine="709"/>
        <w:rPr>
          <w:sz w:val="28"/>
          <w:szCs w:val="28"/>
        </w:rPr>
      </w:pPr>
      <w:r w:rsidRPr="00264374">
        <w:rPr>
          <w:sz w:val="28"/>
          <w:szCs w:val="28"/>
        </w:rPr>
        <w:t>Родители-пенсионеры студентов, находящихся в академическом отпуске (за исключением академических отпусков, связанных с прохождением срочной военной службы по призыву), также имеют право на получение повышенной фиксированной выплаты страховой пенсии.</w:t>
      </w:r>
    </w:p>
    <w:p w:rsidR="000D5C28" w:rsidRPr="00264374" w:rsidRDefault="000D5C28" w:rsidP="00264374">
      <w:pPr>
        <w:pStyle w:val="NormalWeb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74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внимание: при отчислении студента или его переводе на другую форму обучения повышенная фиксированная выплата к страховой пенсии родителям прекращается. </w:t>
      </w:r>
      <w:r w:rsidRPr="00264374">
        <w:rPr>
          <w:rFonts w:ascii="Times New Roman" w:hAnsi="Times New Roman" w:cs="Times New Roman"/>
          <w:sz w:val="28"/>
          <w:szCs w:val="28"/>
        </w:rPr>
        <w:t xml:space="preserve">О данном обстоятельстве  необходимо сообщить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374">
        <w:rPr>
          <w:rFonts w:ascii="Times New Roman" w:hAnsi="Times New Roman" w:cs="Times New Roman"/>
          <w:sz w:val="28"/>
          <w:szCs w:val="28"/>
        </w:rPr>
        <w:t>правление Пенсионного фонда по месту жительства. В противном случае, переплаты будут удержаны из пенсии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64374">
        <w:rPr>
          <w:rFonts w:ascii="Times New Roman" w:hAnsi="Times New Roman" w:cs="Times New Roman"/>
          <w:sz w:val="28"/>
          <w:szCs w:val="28"/>
        </w:rPr>
        <w:t>взыскан</w:t>
      </w:r>
      <w:r>
        <w:rPr>
          <w:rFonts w:ascii="Times New Roman" w:hAnsi="Times New Roman" w:cs="Times New Roman"/>
          <w:sz w:val="28"/>
          <w:szCs w:val="28"/>
        </w:rPr>
        <w:t xml:space="preserve">ы в </w:t>
      </w:r>
      <w:r w:rsidRPr="0026437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ебном порядке, а родители привлечены к уголовной ответственности в соответствии со ст. 159.2 УК РФ</w:t>
      </w:r>
      <w:r w:rsidRPr="00264374">
        <w:rPr>
          <w:rFonts w:ascii="Times New Roman" w:hAnsi="Times New Roman" w:cs="Times New Roman"/>
          <w:sz w:val="28"/>
          <w:szCs w:val="28"/>
        </w:rPr>
        <w:t>.</w:t>
      </w:r>
    </w:p>
    <w:p w:rsidR="000D5C28" w:rsidRPr="00786083" w:rsidRDefault="000D5C28" w:rsidP="00264374">
      <w:pPr>
        <w:pStyle w:val="NormalWeb"/>
        <w:spacing w:before="0" w:after="0" w:line="276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GoBack"/>
      <w:bookmarkEnd w:id="2"/>
    </w:p>
    <w:p w:rsidR="000D5C28" w:rsidRPr="00786083" w:rsidRDefault="000D5C28" w:rsidP="00264374">
      <w:pPr>
        <w:spacing w:line="276" w:lineRule="auto"/>
        <w:ind w:firstLine="708"/>
        <w:jc w:val="both"/>
        <w:rPr>
          <w:b/>
          <w:bCs/>
          <w:color w:val="000000"/>
          <w:sz w:val="26"/>
          <w:szCs w:val="26"/>
        </w:rPr>
      </w:pPr>
    </w:p>
    <w:p w:rsidR="000D5C28" w:rsidRPr="00786083" w:rsidRDefault="000D5C28" w:rsidP="00264374">
      <w:pPr>
        <w:pStyle w:val="BodyText"/>
        <w:suppressAutoHyphens w:val="0"/>
        <w:spacing w:line="276" w:lineRule="auto"/>
        <w:jc w:val="both"/>
        <w:rPr>
          <w:b/>
          <w:bCs/>
          <w:sz w:val="26"/>
          <w:szCs w:val="26"/>
        </w:rPr>
      </w:pPr>
    </w:p>
    <w:p w:rsidR="000D5C28" w:rsidRPr="00264374" w:rsidRDefault="000D5C28" w:rsidP="00264374">
      <w:pPr>
        <w:spacing w:line="276" w:lineRule="auto"/>
        <w:ind w:hanging="2654"/>
        <w:jc w:val="both"/>
        <w:rPr>
          <w:sz w:val="28"/>
          <w:szCs w:val="28"/>
        </w:rPr>
      </w:pPr>
      <w:r w:rsidRPr="00264374">
        <w:rPr>
          <w:sz w:val="28"/>
          <w:szCs w:val="28"/>
        </w:rPr>
        <w:t xml:space="preserve">                                                                                                                  ГУ-УПФР в городе Вышнем Волочке </w:t>
      </w:r>
    </w:p>
    <w:p w:rsidR="000D5C28" w:rsidRPr="00264374" w:rsidRDefault="000D5C28" w:rsidP="00264374">
      <w:pPr>
        <w:spacing w:line="276" w:lineRule="auto"/>
        <w:ind w:hanging="2654"/>
        <w:jc w:val="both"/>
        <w:rPr>
          <w:sz w:val="28"/>
          <w:szCs w:val="28"/>
        </w:rPr>
      </w:pPr>
      <w:r w:rsidRPr="00264374">
        <w:rPr>
          <w:sz w:val="28"/>
          <w:szCs w:val="28"/>
        </w:rPr>
        <w:t xml:space="preserve">                                                                                                                  и    Вышневолоцкомрайоне</w:t>
      </w:r>
    </w:p>
    <w:p w:rsidR="000D5C28" w:rsidRPr="00264374" w:rsidRDefault="000D5C28" w:rsidP="00264374">
      <w:pPr>
        <w:spacing w:line="276" w:lineRule="auto"/>
        <w:rPr>
          <w:sz w:val="28"/>
          <w:szCs w:val="28"/>
        </w:rPr>
      </w:pPr>
      <w:r w:rsidRPr="00264374">
        <w:rPr>
          <w:sz w:val="28"/>
          <w:szCs w:val="28"/>
        </w:rPr>
        <w:t xml:space="preserve">                                                                                (межрайонное)   Тверской   области</w:t>
      </w:r>
    </w:p>
    <w:p w:rsidR="000D5C28" w:rsidRPr="00264374" w:rsidRDefault="000D5C28" w:rsidP="00264374">
      <w:pPr>
        <w:rPr>
          <w:sz w:val="28"/>
          <w:szCs w:val="28"/>
        </w:rPr>
      </w:pPr>
    </w:p>
    <w:p w:rsidR="000D5C28" w:rsidRDefault="000D5C28"/>
    <w:sectPr w:rsidR="000D5C28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74"/>
    <w:rsid w:val="000C1C77"/>
    <w:rsid w:val="000D5C28"/>
    <w:rsid w:val="00264374"/>
    <w:rsid w:val="00300B67"/>
    <w:rsid w:val="00304421"/>
    <w:rsid w:val="00401989"/>
    <w:rsid w:val="00532685"/>
    <w:rsid w:val="006A1DFE"/>
    <w:rsid w:val="00786083"/>
    <w:rsid w:val="008D4DE1"/>
    <w:rsid w:val="00B21921"/>
    <w:rsid w:val="00B55DA3"/>
    <w:rsid w:val="00B64B95"/>
    <w:rsid w:val="00E02523"/>
    <w:rsid w:val="00E80726"/>
    <w:rsid w:val="00E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3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3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6437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64374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64374"/>
    <w:pPr>
      <w:widowControl w:val="0"/>
      <w:spacing w:after="120"/>
    </w:pPr>
    <w:rPr>
      <w:rFonts w:eastAsia="Calibri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37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264374"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">
    <w:name w:val="Б1"/>
    <w:basedOn w:val="Heading3"/>
    <w:link w:val="10"/>
    <w:uiPriority w:val="99"/>
    <w:rsid w:val="00264374"/>
    <w:pPr>
      <w:suppressAutoHyphens w:val="0"/>
      <w:spacing w:before="0" w:after="120" w:line="276" w:lineRule="auto"/>
      <w:ind w:firstLine="709"/>
      <w:jc w:val="both"/>
    </w:pPr>
    <w:rPr>
      <w:rFonts w:ascii="Arial" w:hAnsi="Arial" w:cs="Arial"/>
      <w:b w:val="0"/>
      <w:bCs w:val="0"/>
      <w:i/>
      <w:iCs/>
      <w:color w:val="auto"/>
      <w:lang w:eastAsia="ru-RU"/>
    </w:rPr>
  </w:style>
  <w:style w:type="character" w:customStyle="1" w:styleId="10">
    <w:name w:val="Б1 Знак"/>
    <w:link w:val="1"/>
    <w:uiPriority w:val="99"/>
    <w:rsid w:val="00264374"/>
    <w:rPr>
      <w:rFonts w:ascii="Arial" w:hAnsi="Arial" w:cs="Arial"/>
      <w:i/>
      <w:iCs/>
      <w:sz w:val="26"/>
      <w:szCs w:val="26"/>
      <w:lang/>
    </w:rPr>
  </w:style>
  <w:style w:type="paragraph" w:customStyle="1" w:styleId="a">
    <w:name w:val="Текст новости"/>
    <w:link w:val="a0"/>
    <w:uiPriority w:val="99"/>
    <w:rsid w:val="0026437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rsid w:val="0026437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306</Words>
  <Characters>1745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3725</cp:lastModifiedBy>
  <cp:revision>4</cp:revision>
  <dcterms:created xsi:type="dcterms:W3CDTF">2015-08-20T14:41:00Z</dcterms:created>
  <dcterms:modified xsi:type="dcterms:W3CDTF">2015-08-31T14:01:00Z</dcterms:modified>
</cp:coreProperties>
</file>